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F49" w:rsidRDefault="005C574D" w:rsidP="00AC7F49">
      <w:pPr>
        <w:ind w:firstLine="720"/>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Philippians </w:t>
      </w:r>
      <w:r w:rsidR="004305DA">
        <w:rPr>
          <w:rFonts w:ascii="Times New Roman" w:hAnsi="Times New Roman" w:cs="Times New Roman"/>
          <w:b/>
          <w:sz w:val="28"/>
          <w:szCs w:val="28"/>
        </w:rPr>
        <w:t xml:space="preserve">1:1 </w:t>
      </w:r>
      <w:r w:rsidR="004305DA">
        <w:rPr>
          <w:rFonts w:ascii="Times New Roman" w:hAnsi="Times New Roman" w:cs="Times New Roman"/>
          <w:sz w:val="28"/>
          <w:szCs w:val="28"/>
        </w:rPr>
        <w:t xml:space="preserve">we read </w:t>
      </w:r>
      <w:r w:rsidR="004305DA">
        <w:rPr>
          <w:rFonts w:ascii="Times New Roman" w:hAnsi="Times New Roman" w:cs="Times New Roman"/>
          <w:b/>
          <w:i/>
          <w:sz w:val="28"/>
          <w:szCs w:val="28"/>
        </w:rPr>
        <w:t>“Paul and Timothy, bondservants of Christ Jesus, to all the saints in Christ Jesus who are in Philippi, including the overseers and deacons.”</w:t>
      </w:r>
      <w:r w:rsidR="004305DA">
        <w:rPr>
          <w:rFonts w:ascii="Times New Roman" w:hAnsi="Times New Roman" w:cs="Times New Roman"/>
          <w:sz w:val="28"/>
          <w:szCs w:val="28"/>
        </w:rPr>
        <w:t xml:space="preserve"> Here in this verse we have the entire organization of the church. Jesus the head, who all in Christ are bond-servants to Christ, Saints (or Christians), Elders, and Deacons. I want to focus on one of these groups, Deacon</w:t>
      </w:r>
      <w:r w:rsidR="00AC7F49">
        <w:rPr>
          <w:rFonts w:ascii="Times New Roman" w:hAnsi="Times New Roman" w:cs="Times New Roman"/>
          <w:sz w:val="28"/>
          <w:szCs w:val="28"/>
        </w:rPr>
        <w:t>s.</w:t>
      </w:r>
    </w:p>
    <w:p w:rsidR="004305DA" w:rsidRDefault="004305DA" w:rsidP="004305DA">
      <w:pPr>
        <w:rPr>
          <w:rFonts w:ascii="Times New Roman" w:hAnsi="Times New Roman" w:cs="Times New Roman"/>
          <w:sz w:val="28"/>
          <w:szCs w:val="28"/>
        </w:rPr>
      </w:pPr>
    </w:p>
    <w:p w:rsidR="004305DA" w:rsidRDefault="004305DA" w:rsidP="004305DA">
      <w:pPr>
        <w:rPr>
          <w:rFonts w:ascii="Times New Roman" w:hAnsi="Times New Roman" w:cs="Times New Roman"/>
          <w:b/>
          <w:sz w:val="28"/>
          <w:szCs w:val="28"/>
        </w:rPr>
      </w:pPr>
      <w:r>
        <w:rPr>
          <w:rFonts w:ascii="Times New Roman" w:hAnsi="Times New Roman" w:cs="Times New Roman"/>
          <w:b/>
          <w:sz w:val="28"/>
          <w:szCs w:val="28"/>
        </w:rPr>
        <w:t>What is a Deacon?</w:t>
      </w:r>
    </w:p>
    <w:p w:rsidR="004305DA" w:rsidRPr="00020CD0" w:rsidRDefault="00020CD0" w:rsidP="004305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Our English word Deacon comes the Greek </w:t>
      </w:r>
      <w:proofErr w:type="spellStart"/>
      <w:r>
        <w:rPr>
          <w:rFonts w:ascii="Times New Roman" w:hAnsi="Times New Roman" w:cs="Times New Roman"/>
          <w:i/>
          <w:sz w:val="28"/>
          <w:szCs w:val="28"/>
        </w:rPr>
        <w:t>Diakonos</w:t>
      </w:r>
      <w:proofErr w:type="spellEnd"/>
    </w:p>
    <w:p w:rsidR="00020CD0" w:rsidRDefault="00020CD0" w:rsidP="00020CD0">
      <w:pPr>
        <w:pStyle w:val="ListParagraph"/>
        <w:numPr>
          <w:ilvl w:val="1"/>
          <w:numId w:val="1"/>
        </w:numPr>
        <w:rPr>
          <w:rFonts w:ascii="Times New Roman" w:hAnsi="Times New Roman" w:cs="Times New Roman"/>
          <w:sz w:val="28"/>
          <w:szCs w:val="28"/>
        </w:rPr>
      </w:pPr>
      <w:proofErr w:type="spellStart"/>
      <w:r>
        <w:rPr>
          <w:rFonts w:ascii="Times New Roman" w:hAnsi="Times New Roman" w:cs="Times New Roman"/>
          <w:i/>
          <w:sz w:val="28"/>
          <w:szCs w:val="28"/>
        </w:rPr>
        <w:t>Diakonos</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From which Latin gets Minister and English transliterated Minister.</w:t>
      </w:r>
    </w:p>
    <w:p w:rsidR="00020CD0" w:rsidRDefault="00020CD0" w:rsidP="00020CD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It means Servant, attendant, or waiter. </w:t>
      </w:r>
    </w:p>
    <w:p w:rsidR="00020CD0" w:rsidRDefault="00020CD0" w:rsidP="00020CD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is mostly translated one of two ways in the NT.</w:t>
      </w:r>
    </w:p>
    <w:p w:rsidR="00020CD0" w:rsidRPr="00020CD0" w:rsidRDefault="00020CD0" w:rsidP="00020CD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Minister </w:t>
      </w:r>
      <w:r>
        <w:rPr>
          <w:rFonts w:ascii="Times New Roman" w:hAnsi="Times New Roman" w:cs="Times New Roman"/>
          <w:b/>
          <w:sz w:val="28"/>
          <w:szCs w:val="28"/>
        </w:rPr>
        <w:t>Colossians 1:25</w:t>
      </w:r>
    </w:p>
    <w:p w:rsidR="00020CD0" w:rsidRPr="00020CD0" w:rsidRDefault="00020CD0" w:rsidP="00020CD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Servant </w:t>
      </w:r>
      <w:r>
        <w:rPr>
          <w:rFonts w:ascii="Times New Roman" w:hAnsi="Times New Roman" w:cs="Times New Roman"/>
          <w:b/>
          <w:sz w:val="28"/>
          <w:szCs w:val="28"/>
        </w:rPr>
        <w:t>Matthew 20:26</w:t>
      </w:r>
    </w:p>
    <w:p w:rsidR="00020CD0" w:rsidRDefault="00020CD0" w:rsidP="00020CD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Christians are to be servants</w:t>
      </w:r>
    </w:p>
    <w:p w:rsidR="00020CD0" w:rsidRPr="00020CD0" w:rsidRDefault="00020CD0" w:rsidP="00020CD0">
      <w:pPr>
        <w:pStyle w:val="ListParagraph"/>
        <w:numPr>
          <w:ilvl w:val="1"/>
          <w:numId w:val="1"/>
        </w:numPr>
        <w:rPr>
          <w:rFonts w:ascii="Times New Roman" w:hAnsi="Times New Roman" w:cs="Times New Roman"/>
          <w:sz w:val="28"/>
          <w:szCs w:val="28"/>
        </w:rPr>
      </w:pPr>
      <w:r>
        <w:rPr>
          <w:rFonts w:ascii="Times New Roman" w:hAnsi="Times New Roman" w:cs="Times New Roman"/>
          <w:b/>
          <w:sz w:val="28"/>
          <w:szCs w:val="28"/>
        </w:rPr>
        <w:t>Romans 16:1-2</w:t>
      </w:r>
      <w:r w:rsidR="00E01927">
        <w:rPr>
          <w:rFonts w:ascii="Times New Roman" w:hAnsi="Times New Roman" w:cs="Times New Roman"/>
          <w:b/>
          <w:sz w:val="28"/>
          <w:szCs w:val="28"/>
        </w:rPr>
        <w:t xml:space="preserve"> </w:t>
      </w:r>
      <w:r w:rsidR="00E01927">
        <w:rPr>
          <w:rFonts w:ascii="Times New Roman" w:hAnsi="Times New Roman" w:cs="Times New Roman"/>
          <w:sz w:val="28"/>
          <w:szCs w:val="28"/>
        </w:rPr>
        <w:t xml:space="preserve">– Was counted a valuable servant of the church </w:t>
      </w:r>
    </w:p>
    <w:p w:rsidR="00020CD0" w:rsidRPr="00020CD0" w:rsidRDefault="00020CD0" w:rsidP="00020CD0">
      <w:pPr>
        <w:pStyle w:val="ListParagraph"/>
        <w:numPr>
          <w:ilvl w:val="1"/>
          <w:numId w:val="1"/>
        </w:numPr>
        <w:rPr>
          <w:rFonts w:ascii="Times New Roman" w:hAnsi="Times New Roman" w:cs="Times New Roman"/>
          <w:b/>
          <w:sz w:val="28"/>
          <w:szCs w:val="28"/>
        </w:rPr>
      </w:pPr>
      <w:r w:rsidRPr="00020CD0">
        <w:rPr>
          <w:rFonts w:ascii="Times New Roman" w:hAnsi="Times New Roman" w:cs="Times New Roman"/>
          <w:b/>
          <w:sz w:val="28"/>
          <w:szCs w:val="28"/>
        </w:rPr>
        <w:t>Colossians 4:7</w:t>
      </w:r>
    </w:p>
    <w:p w:rsidR="00020CD0" w:rsidRPr="00020CD0" w:rsidRDefault="00020CD0" w:rsidP="00020CD0">
      <w:pPr>
        <w:pStyle w:val="ListParagraph"/>
        <w:numPr>
          <w:ilvl w:val="1"/>
          <w:numId w:val="1"/>
        </w:numPr>
        <w:rPr>
          <w:rFonts w:ascii="Times New Roman" w:hAnsi="Times New Roman" w:cs="Times New Roman"/>
          <w:b/>
          <w:sz w:val="28"/>
          <w:szCs w:val="28"/>
        </w:rPr>
      </w:pPr>
      <w:r w:rsidRPr="00020CD0">
        <w:rPr>
          <w:rFonts w:ascii="Times New Roman" w:hAnsi="Times New Roman" w:cs="Times New Roman"/>
          <w:b/>
          <w:sz w:val="28"/>
          <w:szCs w:val="28"/>
        </w:rPr>
        <w:t>1 Corinthians 3:5</w:t>
      </w:r>
      <w:r>
        <w:rPr>
          <w:rFonts w:ascii="Times New Roman" w:hAnsi="Times New Roman" w:cs="Times New Roman"/>
          <w:b/>
          <w:sz w:val="28"/>
          <w:szCs w:val="28"/>
        </w:rPr>
        <w:t xml:space="preserve"> </w:t>
      </w:r>
    </w:p>
    <w:p w:rsidR="00020CD0" w:rsidRPr="00275FDA" w:rsidRDefault="00020CD0" w:rsidP="00020CD0">
      <w:pPr>
        <w:pStyle w:val="ListParagraph"/>
        <w:numPr>
          <w:ilvl w:val="0"/>
          <w:numId w:val="1"/>
        </w:numPr>
        <w:rPr>
          <w:rFonts w:ascii="Times New Roman" w:hAnsi="Times New Roman" w:cs="Times New Roman"/>
          <w:sz w:val="28"/>
          <w:szCs w:val="28"/>
        </w:rPr>
      </w:pPr>
      <w:r w:rsidRPr="00275FDA">
        <w:rPr>
          <w:rFonts w:ascii="Times New Roman" w:hAnsi="Times New Roman" w:cs="Times New Roman"/>
          <w:sz w:val="28"/>
          <w:szCs w:val="28"/>
        </w:rPr>
        <w:t>The word is also used specifically three times to refer to an official office of the Church</w:t>
      </w:r>
    </w:p>
    <w:p w:rsidR="00020CD0" w:rsidRPr="00020CD0" w:rsidRDefault="00020CD0" w:rsidP="00020CD0">
      <w:pPr>
        <w:pStyle w:val="ListParagraph"/>
        <w:numPr>
          <w:ilvl w:val="1"/>
          <w:numId w:val="1"/>
        </w:numPr>
        <w:rPr>
          <w:rFonts w:ascii="Times New Roman" w:hAnsi="Times New Roman" w:cs="Times New Roman"/>
          <w:b/>
          <w:sz w:val="28"/>
          <w:szCs w:val="28"/>
        </w:rPr>
      </w:pPr>
      <w:r w:rsidRPr="00020CD0">
        <w:rPr>
          <w:rFonts w:ascii="Times New Roman" w:hAnsi="Times New Roman" w:cs="Times New Roman"/>
          <w:b/>
          <w:bCs/>
          <w:iCs/>
          <w:sz w:val="28"/>
          <w:szCs w:val="28"/>
        </w:rPr>
        <w:t>1 Tim</w:t>
      </w:r>
      <w:r w:rsidR="00E01927">
        <w:rPr>
          <w:rFonts w:ascii="Times New Roman" w:hAnsi="Times New Roman" w:cs="Times New Roman"/>
          <w:b/>
          <w:bCs/>
          <w:iCs/>
          <w:sz w:val="28"/>
          <w:szCs w:val="28"/>
        </w:rPr>
        <w:t>othy</w:t>
      </w:r>
      <w:r w:rsidRPr="00020CD0">
        <w:rPr>
          <w:rFonts w:ascii="Times New Roman" w:hAnsi="Times New Roman" w:cs="Times New Roman"/>
          <w:b/>
          <w:bCs/>
          <w:iCs/>
          <w:sz w:val="28"/>
          <w:szCs w:val="28"/>
        </w:rPr>
        <w:t xml:space="preserve"> 3:8</w:t>
      </w:r>
    </w:p>
    <w:p w:rsidR="00020CD0" w:rsidRPr="00020CD0" w:rsidRDefault="00020CD0" w:rsidP="00020CD0">
      <w:pPr>
        <w:pStyle w:val="ListParagraph"/>
        <w:numPr>
          <w:ilvl w:val="1"/>
          <w:numId w:val="1"/>
        </w:numPr>
        <w:rPr>
          <w:rFonts w:ascii="Times New Roman" w:hAnsi="Times New Roman" w:cs="Times New Roman"/>
          <w:b/>
          <w:sz w:val="28"/>
          <w:szCs w:val="28"/>
        </w:rPr>
      </w:pPr>
      <w:r w:rsidRPr="00020CD0">
        <w:rPr>
          <w:rFonts w:ascii="Times New Roman" w:hAnsi="Times New Roman" w:cs="Times New Roman"/>
          <w:b/>
          <w:bCs/>
          <w:iCs/>
          <w:sz w:val="28"/>
          <w:szCs w:val="28"/>
        </w:rPr>
        <w:t>1 Timothy 3:1</w:t>
      </w:r>
      <w:r w:rsidR="00E01927">
        <w:rPr>
          <w:rFonts w:ascii="Times New Roman" w:hAnsi="Times New Roman" w:cs="Times New Roman"/>
          <w:b/>
          <w:bCs/>
          <w:iCs/>
          <w:sz w:val="28"/>
          <w:szCs w:val="28"/>
        </w:rPr>
        <w:t>2</w:t>
      </w:r>
    </w:p>
    <w:p w:rsidR="00020CD0" w:rsidRPr="00E01927" w:rsidRDefault="00020CD0" w:rsidP="00020CD0">
      <w:pPr>
        <w:pStyle w:val="ListParagraph"/>
        <w:numPr>
          <w:ilvl w:val="1"/>
          <w:numId w:val="1"/>
        </w:numPr>
        <w:rPr>
          <w:rFonts w:ascii="Times New Roman" w:hAnsi="Times New Roman" w:cs="Times New Roman"/>
          <w:b/>
          <w:sz w:val="28"/>
          <w:szCs w:val="28"/>
        </w:rPr>
      </w:pPr>
      <w:r w:rsidRPr="00020CD0">
        <w:rPr>
          <w:rFonts w:ascii="Times New Roman" w:hAnsi="Times New Roman" w:cs="Times New Roman"/>
          <w:b/>
          <w:bCs/>
          <w:iCs/>
          <w:sz w:val="28"/>
          <w:szCs w:val="28"/>
        </w:rPr>
        <w:t>Phil</w:t>
      </w:r>
      <w:r w:rsidR="00E01927">
        <w:rPr>
          <w:rFonts w:ascii="Times New Roman" w:hAnsi="Times New Roman" w:cs="Times New Roman"/>
          <w:b/>
          <w:bCs/>
          <w:iCs/>
          <w:sz w:val="28"/>
          <w:szCs w:val="28"/>
        </w:rPr>
        <w:t>ippians</w:t>
      </w:r>
      <w:r w:rsidRPr="00020CD0">
        <w:rPr>
          <w:rFonts w:ascii="Times New Roman" w:hAnsi="Times New Roman" w:cs="Times New Roman"/>
          <w:b/>
          <w:bCs/>
          <w:iCs/>
          <w:sz w:val="28"/>
          <w:szCs w:val="28"/>
        </w:rPr>
        <w:t xml:space="preserve"> 1:1</w:t>
      </w:r>
    </w:p>
    <w:p w:rsidR="00E01927" w:rsidRDefault="00E01927" w:rsidP="00E01927">
      <w:pPr>
        <w:rPr>
          <w:rFonts w:ascii="Times New Roman" w:hAnsi="Times New Roman" w:cs="Times New Roman"/>
          <w:b/>
          <w:bCs/>
          <w:sz w:val="28"/>
          <w:szCs w:val="28"/>
        </w:rPr>
      </w:pPr>
      <w:r>
        <w:rPr>
          <w:rFonts w:ascii="Times New Roman" w:hAnsi="Times New Roman" w:cs="Times New Roman"/>
          <w:b/>
          <w:sz w:val="28"/>
          <w:szCs w:val="28"/>
        </w:rPr>
        <w:t>His Qualifications (</w:t>
      </w:r>
      <w:r w:rsidRPr="00E01927">
        <w:rPr>
          <w:rFonts w:ascii="Times New Roman" w:hAnsi="Times New Roman" w:cs="Times New Roman"/>
          <w:b/>
          <w:bCs/>
          <w:sz w:val="28"/>
          <w:szCs w:val="28"/>
        </w:rPr>
        <w:t>1 Tim. 3:8-12</w:t>
      </w:r>
      <w:r>
        <w:rPr>
          <w:rFonts w:ascii="Times New Roman" w:hAnsi="Times New Roman" w:cs="Times New Roman"/>
          <w:b/>
          <w:bCs/>
          <w:sz w:val="28"/>
          <w:szCs w:val="28"/>
        </w:rPr>
        <w:t>):</w:t>
      </w:r>
    </w:p>
    <w:p w:rsidR="00275FDA" w:rsidRPr="00275FDA" w:rsidRDefault="00275FDA" w:rsidP="00275FDA">
      <w:pPr>
        <w:pStyle w:val="ListParagraph"/>
        <w:numPr>
          <w:ilvl w:val="0"/>
          <w:numId w:val="8"/>
        </w:numPr>
        <w:rPr>
          <w:rFonts w:ascii="Times New Roman" w:hAnsi="Times New Roman" w:cs="Times New Roman"/>
          <w:bCs/>
          <w:sz w:val="28"/>
          <w:szCs w:val="28"/>
        </w:rPr>
      </w:pPr>
      <w:r w:rsidRPr="00275FDA">
        <w:rPr>
          <w:rFonts w:ascii="Times New Roman" w:hAnsi="Times New Roman" w:cs="Times New Roman"/>
          <w:bCs/>
          <w:sz w:val="28"/>
          <w:szCs w:val="28"/>
        </w:rPr>
        <w:t xml:space="preserve">There are ten qualifications we find listed in scripture, or ten characteristics. </w:t>
      </w:r>
    </w:p>
    <w:p w:rsidR="00275FDA" w:rsidRPr="00275FDA" w:rsidRDefault="00E80555" w:rsidP="00275FDA">
      <w:pPr>
        <w:pStyle w:val="ListParagraph"/>
        <w:numPr>
          <w:ilvl w:val="1"/>
          <w:numId w:val="8"/>
        </w:numPr>
        <w:rPr>
          <w:rFonts w:ascii="Times New Roman" w:hAnsi="Times New Roman" w:cs="Times New Roman"/>
          <w:bCs/>
          <w:sz w:val="28"/>
          <w:szCs w:val="28"/>
        </w:rPr>
      </w:pPr>
      <w:r w:rsidRPr="00275FDA">
        <w:rPr>
          <w:rFonts w:ascii="Times New Roman" w:hAnsi="Times New Roman" w:cs="Times New Roman"/>
          <w:bCs/>
          <w:sz w:val="28"/>
          <w:szCs w:val="28"/>
        </w:rPr>
        <w:t>Men of dignity - Worthy of respect, dignified, honorable.</w:t>
      </w:r>
    </w:p>
    <w:p w:rsidR="00E80555" w:rsidRPr="00275FDA" w:rsidRDefault="00E80555" w:rsidP="00275FDA">
      <w:pPr>
        <w:pStyle w:val="ListParagraph"/>
        <w:numPr>
          <w:ilvl w:val="2"/>
          <w:numId w:val="8"/>
        </w:numPr>
        <w:rPr>
          <w:rFonts w:ascii="Times New Roman" w:hAnsi="Times New Roman" w:cs="Times New Roman"/>
          <w:b/>
          <w:bCs/>
          <w:sz w:val="28"/>
          <w:szCs w:val="28"/>
        </w:rPr>
      </w:pPr>
      <w:r w:rsidRPr="00275FDA">
        <w:rPr>
          <w:rFonts w:ascii="Times New Roman" w:hAnsi="Times New Roman" w:cs="Times New Roman"/>
          <w:bCs/>
          <w:sz w:val="28"/>
          <w:szCs w:val="28"/>
        </w:rPr>
        <w:t xml:space="preserve"> </w:t>
      </w:r>
      <w:r w:rsidRPr="00275FDA">
        <w:rPr>
          <w:rFonts w:ascii="Times New Roman" w:hAnsi="Times New Roman" w:cs="Times New Roman"/>
          <w:b/>
          <w:bCs/>
          <w:sz w:val="28"/>
          <w:szCs w:val="28"/>
        </w:rPr>
        <w:t>1 Tim. 4:12</w:t>
      </w:r>
    </w:p>
    <w:p w:rsidR="00275FDA" w:rsidRPr="00275FDA" w:rsidRDefault="00E80555" w:rsidP="00275FDA">
      <w:pPr>
        <w:pStyle w:val="ListParagraph"/>
        <w:numPr>
          <w:ilvl w:val="1"/>
          <w:numId w:val="8"/>
        </w:numPr>
        <w:rPr>
          <w:rFonts w:ascii="Times New Roman" w:hAnsi="Times New Roman" w:cs="Times New Roman"/>
          <w:bCs/>
          <w:sz w:val="28"/>
          <w:szCs w:val="28"/>
        </w:rPr>
      </w:pPr>
      <w:r w:rsidRPr="00275FDA">
        <w:rPr>
          <w:rFonts w:ascii="Times New Roman" w:hAnsi="Times New Roman" w:cs="Times New Roman"/>
          <w:bCs/>
          <w:sz w:val="28"/>
          <w:szCs w:val="28"/>
        </w:rPr>
        <w:t xml:space="preserve">Not double-tongued - insincere, deceitful. </w:t>
      </w:r>
    </w:p>
    <w:p w:rsidR="00E80555" w:rsidRPr="00275FDA" w:rsidRDefault="00E80555" w:rsidP="00275FDA">
      <w:pPr>
        <w:pStyle w:val="ListParagraph"/>
        <w:numPr>
          <w:ilvl w:val="2"/>
          <w:numId w:val="8"/>
        </w:numPr>
        <w:rPr>
          <w:rFonts w:ascii="Times New Roman" w:hAnsi="Times New Roman" w:cs="Times New Roman"/>
          <w:b/>
          <w:bCs/>
          <w:sz w:val="28"/>
          <w:szCs w:val="28"/>
        </w:rPr>
      </w:pPr>
      <w:r w:rsidRPr="00275FDA">
        <w:rPr>
          <w:rFonts w:ascii="Times New Roman" w:hAnsi="Times New Roman" w:cs="Times New Roman"/>
          <w:b/>
          <w:bCs/>
          <w:sz w:val="28"/>
          <w:szCs w:val="28"/>
        </w:rPr>
        <w:t>James 3:9-10</w:t>
      </w:r>
    </w:p>
    <w:p w:rsidR="00275FDA" w:rsidRPr="00275FDA" w:rsidRDefault="00E80555" w:rsidP="00275FDA">
      <w:pPr>
        <w:pStyle w:val="ListParagraph"/>
        <w:numPr>
          <w:ilvl w:val="1"/>
          <w:numId w:val="8"/>
        </w:numPr>
        <w:rPr>
          <w:rFonts w:ascii="Times New Roman" w:hAnsi="Times New Roman" w:cs="Times New Roman"/>
          <w:bCs/>
          <w:sz w:val="28"/>
          <w:szCs w:val="28"/>
        </w:rPr>
      </w:pPr>
      <w:r w:rsidRPr="00275FDA">
        <w:rPr>
          <w:rFonts w:ascii="Times New Roman" w:hAnsi="Times New Roman" w:cs="Times New Roman"/>
          <w:bCs/>
          <w:sz w:val="28"/>
          <w:szCs w:val="28"/>
        </w:rPr>
        <w:t xml:space="preserve">Not addicted to much wine. Literally one who is not constantly holding on to thoughts of wine. </w:t>
      </w:r>
    </w:p>
    <w:p w:rsidR="00E01927" w:rsidRPr="00275FDA" w:rsidRDefault="00E01927" w:rsidP="00275FDA">
      <w:pPr>
        <w:pStyle w:val="ListParagraph"/>
        <w:numPr>
          <w:ilvl w:val="1"/>
          <w:numId w:val="8"/>
        </w:numPr>
        <w:rPr>
          <w:rFonts w:ascii="Times New Roman" w:hAnsi="Times New Roman" w:cs="Times New Roman"/>
          <w:sz w:val="28"/>
          <w:szCs w:val="28"/>
        </w:rPr>
      </w:pPr>
      <w:bookmarkStart w:id="0" w:name="_GoBack"/>
      <w:bookmarkEnd w:id="0"/>
      <w:r w:rsidRPr="00275FDA">
        <w:rPr>
          <w:rFonts w:ascii="Times New Roman" w:hAnsi="Times New Roman" w:cs="Times New Roman"/>
          <w:sz w:val="28"/>
          <w:szCs w:val="28"/>
        </w:rPr>
        <w:t xml:space="preserve">Not fond of sordid gain – honest in his financial dealings.  </w:t>
      </w:r>
    </w:p>
    <w:p w:rsidR="00275FDA" w:rsidRPr="00275FDA" w:rsidRDefault="00E01927" w:rsidP="00275FDA">
      <w:pPr>
        <w:pStyle w:val="ListParagraph"/>
        <w:numPr>
          <w:ilvl w:val="1"/>
          <w:numId w:val="8"/>
        </w:numPr>
        <w:rPr>
          <w:rFonts w:ascii="Times New Roman" w:hAnsi="Times New Roman" w:cs="Times New Roman"/>
          <w:sz w:val="28"/>
          <w:szCs w:val="28"/>
        </w:rPr>
      </w:pPr>
      <w:r w:rsidRPr="00275FDA">
        <w:rPr>
          <w:rFonts w:ascii="Times New Roman" w:hAnsi="Times New Roman" w:cs="Times New Roman"/>
          <w:sz w:val="28"/>
          <w:szCs w:val="28"/>
        </w:rPr>
        <w:t xml:space="preserve">Holding the mystery of the faith – stability in the faith. </w:t>
      </w:r>
    </w:p>
    <w:p w:rsidR="00E01927" w:rsidRPr="00275FDA" w:rsidRDefault="00E01927" w:rsidP="00275FDA">
      <w:pPr>
        <w:pStyle w:val="ListParagraph"/>
        <w:numPr>
          <w:ilvl w:val="2"/>
          <w:numId w:val="8"/>
        </w:numPr>
        <w:rPr>
          <w:rFonts w:ascii="Times New Roman" w:hAnsi="Times New Roman" w:cs="Times New Roman"/>
          <w:b/>
          <w:sz w:val="28"/>
          <w:szCs w:val="28"/>
        </w:rPr>
      </w:pPr>
      <w:r w:rsidRPr="00275FDA">
        <w:rPr>
          <w:rFonts w:ascii="Times New Roman" w:hAnsi="Times New Roman" w:cs="Times New Roman"/>
          <w:b/>
          <w:sz w:val="28"/>
          <w:szCs w:val="28"/>
        </w:rPr>
        <w:t>Eph. 4:14</w:t>
      </w:r>
    </w:p>
    <w:p w:rsidR="00E01927" w:rsidRPr="00275FDA" w:rsidRDefault="00E01927" w:rsidP="00275FDA">
      <w:pPr>
        <w:pStyle w:val="ListParagraph"/>
        <w:numPr>
          <w:ilvl w:val="1"/>
          <w:numId w:val="8"/>
        </w:numPr>
        <w:rPr>
          <w:rFonts w:ascii="Times New Roman" w:hAnsi="Times New Roman" w:cs="Times New Roman"/>
          <w:sz w:val="28"/>
          <w:szCs w:val="28"/>
        </w:rPr>
      </w:pPr>
      <w:r w:rsidRPr="00275FDA">
        <w:rPr>
          <w:rFonts w:ascii="Times New Roman" w:hAnsi="Times New Roman" w:cs="Times New Roman"/>
          <w:sz w:val="28"/>
          <w:szCs w:val="28"/>
        </w:rPr>
        <w:lastRenderedPageBreak/>
        <w:t xml:space="preserve">First be tested – this is not on the job training. </w:t>
      </w:r>
    </w:p>
    <w:p w:rsidR="00275FDA" w:rsidRPr="00275FDA" w:rsidRDefault="00E01927" w:rsidP="00275FDA">
      <w:pPr>
        <w:pStyle w:val="ListParagraph"/>
        <w:numPr>
          <w:ilvl w:val="1"/>
          <w:numId w:val="8"/>
        </w:numPr>
        <w:rPr>
          <w:rFonts w:ascii="Times New Roman" w:hAnsi="Times New Roman" w:cs="Times New Roman"/>
          <w:sz w:val="28"/>
          <w:szCs w:val="28"/>
        </w:rPr>
      </w:pPr>
      <w:r w:rsidRPr="00275FDA">
        <w:rPr>
          <w:rFonts w:ascii="Times New Roman" w:hAnsi="Times New Roman" w:cs="Times New Roman"/>
          <w:sz w:val="28"/>
          <w:szCs w:val="28"/>
        </w:rPr>
        <w:t>Beyond reproach - having a good reputation, not open to accusation.</w:t>
      </w:r>
    </w:p>
    <w:p w:rsidR="00E01927" w:rsidRPr="00275FDA" w:rsidRDefault="00E01927" w:rsidP="00275FDA">
      <w:pPr>
        <w:pStyle w:val="ListParagraph"/>
        <w:numPr>
          <w:ilvl w:val="2"/>
          <w:numId w:val="8"/>
        </w:numPr>
        <w:rPr>
          <w:rFonts w:ascii="Times New Roman" w:hAnsi="Times New Roman" w:cs="Times New Roman"/>
          <w:b/>
          <w:sz w:val="28"/>
          <w:szCs w:val="28"/>
        </w:rPr>
      </w:pPr>
      <w:r w:rsidRPr="00275FDA">
        <w:rPr>
          <w:rFonts w:ascii="Times New Roman" w:hAnsi="Times New Roman" w:cs="Times New Roman"/>
          <w:b/>
          <w:sz w:val="28"/>
          <w:szCs w:val="28"/>
        </w:rPr>
        <w:t>Titus 2:7-8</w:t>
      </w:r>
    </w:p>
    <w:p w:rsidR="00275FDA" w:rsidRPr="00275FDA" w:rsidRDefault="00E01927" w:rsidP="00275FDA">
      <w:pPr>
        <w:pStyle w:val="ListParagraph"/>
        <w:numPr>
          <w:ilvl w:val="1"/>
          <w:numId w:val="8"/>
        </w:numPr>
        <w:rPr>
          <w:rFonts w:ascii="Times New Roman" w:hAnsi="Times New Roman" w:cs="Times New Roman"/>
          <w:sz w:val="28"/>
          <w:szCs w:val="28"/>
        </w:rPr>
      </w:pPr>
      <w:r w:rsidRPr="00275FDA">
        <w:rPr>
          <w:rFonts w:ascii="Times New Roman" w:hAnsi="Times New Roman" w:cs="Times New Roman"/>
          <w:bCs/>
          <w:sz w:val="28"/>
          <w:szCs w:val="28"/>
        </w:rPr>
        <w:t xml:space="preserve">Of one wife – a person who knows how to commit. </w:t>
      </w:r>
    </w:p>
    <w:p w:rsidR="00E622DC" w:rsidRPr="00275FDA" w:rsidRDefault="00E01927" w:rsidP="00275FDA">
      <w:pPr>
        <w:pStyle w:val="ListParagraph"/>
        <w:numPr>
          <w:ilvl w:val="2"/>
          <w:numId w:val="8"/>
        </w:numPr>
        <w:rPr>
          <w:rFonts w:ascii="Times New Roman" w:hAnsi="Times New Roman" w:cs="Times New Roman"/>
          <w:b/>
          <w:sz w:val="28"/>
          <w:szCs w:val="28"/>
        </w:rPr>
      </w:pPr>
      <w:r w:rsidRPr="00275FDA">
        <w:rPr>
          <w:rFonts w:ascii="Times New Roman" w:hAnsi="Times New Roman" w:cs="Times New Roman"/>
          <w:b/>
          <w:bCs/>
          <w:iCs/>
          <w:sz w:val="28"/>
          <w:szCs w:val="28"/>
        </w:rPr>
        <w:t>Matt. 19:6</w:t>
      </w:r>
      <w:r w:rsidRPr="00275FDA">
        <w:rPr>
          <w:rFonts w:ascii="Times New Roman" w:hAnsi="Times New Roman" w:cs="Times New Roman"/>
          <w:b/>
          <w:bCs/>
          <w:i/>
          <w:iCs/>
          <w:sz w:val="28"/>
          <w:szCs w:val="28"/>
        </w:rPr>
        <w:t xml:space="preserve"> </w:t>
      </w:r>
    </w:p>
    <w:p w:rsidR="00275FDA" w:rsidRPr="00275FDA" w:rsidRDefault="00E01927" w:rsidP="00275FDA">
      <w:pPr>
        <w:pStyle w:val="ListParagraph"/>
        <w:numPr>
          <w:ilvl w:val="1"/>
          <w:numId w:val="8"/>
        </w:numPr>
        <w:rPr>
          <w:rFonts w:ascii="Times New Roman" w:hAnsi="Times New Roman" w:cs="Times New Roman"/>
          <w:sz w:val="28"/>
          <w:szCs w:val="28"/>
        </w:rPr>
      </w:pPr>
      <w:r w:rsidRPr="00275FDA">
        <w:rPr>
          <w:rFonts w:ascii="Times New Roman" w:hAnsi="Times New Roman" w:cs="Times New Roman"/>
          <w:bCs/>
          <w:sz w:val="28"/>
          <w:szCs w:val="28"/>
        </w:rPr>
        <w:t>Good manager of their children and household – stands and leads.</w:t>
      </w:r>
    </w:p>
    <w:p w:rsidR="00E622DC" w:rsidRPr="00275FDA" w:rsidRDefault="00E01927" w:rsidP="00275FDA">
      <w:pPr>
        <w:pStyle w:val="ListParagraph"/>
        <w:numPr>
          <w:ilvl w:val="2"/>
          <w:numId w:val="8"/>
        </w:numPr>
        <w:rPr>
          <w:rFonts w:ascii="Times New Roman" w:hAnsi="Times New Roman" w:cs="Times New Roman"/>
          <w:b/>
          <w:sz w:val="28"/>
          <w:szCs w:val="28"/>
        </w:rPr>
      </w:pPr>
      <w:r w:rsidRPr="00275FDA">
        <w:rPr>
          <w:rFonts w:ascii="Times New Roman" w:hAnsi="Times New Roman" w:cs="Times New Roman"/>
          <w:b/>
          <w:bCs/>
          <w:iCs/>
          <w:sz w:val="28"/>
          <w:szCs w:val="28"/>
        </w:rPr>
        <w:t>Joshua 24:15</w:t>
      </w:r>
    </w:p>
    <w:p w:rsidR="00275FDA" w:rsidRPr="00275FDA" w:rsidRDefault="00E01927" w:rsidP="00275FDA">
      <w:pPr>
        <w:pStyle w:val="ListParagraph"/>
        <w:numPr>
          <w:ilvl w:val="1"/>
          <w:numId w:val="8"/>
        </w:numPr>
        <w:rPr>
          <w:rFonts w:ascii="Times New Roman" w:hAnsi="Times New Roman" w:cs="Times New Roman"/>
          <w:sz w:val="28"/>
          <w:szCs w:val="28"/>
        </w:rPr>
      </w:pPr>
      <w:r w:rsidRPr="00275FDA">
        <w:rPr>
          <w:rFonts w:ascii="Times New Roman" w:hAnsi="Times New Roman" w:cs="Times New Roman"/>
          <w:bCs/>
          <w:sz w:val="28"/>
          <w:szCs w:val="28"/>
        </w:rPr>
        <w:t>Their wives must also be good Christian women.</w:t>
      </w:r>
    </w:p>
    <w:p w:rsidR="00E622DC" w:rsidRPr="00275FDA" w:rsidRDefault="00E01927" w:rsidP="00275FDA">
      <w:pPr>
        <w:pStyle w:val="ListParagraph"/>
        <w:numPr>
          <w:ilvl w:val="2"/>
          <w:numId w:val="8"/>
        </w:numPr>
        <w:rPr>
          <w:rFonts w:ascii="Times New Roman" w:hAnsi="Times New Roman" w:cs="Times New Roman"/>
          <w:b/>
          <w:sz w:val="28"/>
          <w:szCs w:val="28"/>
        </w:rPr>
      </w:pPr>
      <w:r w:rsidRPr="00275FDA">
        <w:rPr>
          <w:rFonts w:ascii="Times New Roman" w:hAnsi="Times New Roman" w:cs="Times New Roman"/>
          <w:b/>
          <w:bCs/>
          <w:iCs/>
          <w:sz w:val="28"/>
          <w:szCs w:val="28"/>
        </w:rPr>
        <w:t>1 Tim. 3:11</w:t>
      </w:r>
    </w:p>
    <w:p w:rsidR="00275FDA" w:rsidRPr="00275FDA" w:rsidRDefault="00275FDA" w:rsidP="00275FDA">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These qualifications</w:t>
      </w:r>
      <w:r w:rsidR="0013693E">
        <w:rPr>
          <w:rFonts w:ascii="Times New Roman" w:hAnsi="Times New Roman" w:cs="Times New Roman"/>
          <w:sz w:val="28"/>
          <w:szCs w:val="28"/>
        </w:rPr>
        <w:t xml:space="preserve"> are important because while the Deacons work may be physical in nature, it often has a </w:t>
      </w:r>
      <w:r w:rsidR="0013693E">
        <w:rPr>
          <w:rFonts w:ascii="Times New Roman" w:hAnsi="Times New Roman" w:cs="Times New Roman"/>
          <w:i/>
          <w:sz w:val="28"/>
          <w:szCs w:val="28"/>
        </w:rPr>
        <w:t>spiritual result.</w:t>
      </w:r>
    </w:p>
    <w:p w:rsidR="00E01927" w:rsidRDefault="00E01927" w:rsidP="00E01927">
      <w:pPr>
        <w:rPr>
          <w:rFonts w:ascii="Times New Roman" w:hAnsi="Times New Roman" w:cs="Times New Roman"/>
          <w:b/>
          <w:sz w:val="28"/>
          <w:szCs w:val="28"/>
        </w:rPr>
      </w:pPr>
      <w:r>
        <w:rPr>
          <w:rFonts w:ascii="Times New Roman" w:hAnsi="Times New Roman" w:cs="Times New Roman"/>
          <w:b/>
          <w:sz w:val="28"/>
          <w:szCs w:val="28"/>
        </w:rPr>
        <w:t>His Work:</w:t>
      </w:r>
    </w:p>
    <w:p w:rsidR="00E01927" w:rsidRDefault="00E80555" w:rsidP="00E0192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Unlike Overseers, Deacons do not have a specified work</w:t>
      </w:r>
      <w:r w:rsidR="0013693E">
        <w:rPr>
          <w:rFonts w:ascii="Times New Roman" w:hAnsi="Times New Roman" w:cs="Times New Roman"/>
          <w:sz w:val="28"/>
          <w:szCs w:val="28"/>
        </w:rPr>
        <w:t xml:space="preserve"> detailed in scripture.</w:t>
      </w:r>
    </w:p>
    <w:p w:rsidR="00E01927" w:rsidRPr="00E80555" w:rsidRDefault="00E80555" w:rsidP="00E8055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Elders – Commanded to watch out over the flock </w:t>
      </w:r>
      <w:r>
        <w:rPr>
          <w:rFonts w:ascii="Times New Roman" w:hAnsi="Times New Roman" w:cs="Times New Roman"/>
          <w:b/>
          <w:sz w:val="28"/>
          <w:szCs w:val="28"/>
        </w:rPr>
        <w:t>(Acts 20:28)</w:t>
      </w:r>
    </w:p>
    <w:p w:rsidR="00E80555" w:rsidRPr="00E80555" w:rsidRDefault="00E80555" w:rsidP="00E8055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Elders – Commanded to feed, or teach, </w:t>
      </w:r>
      <w:r>
        <w:rPr>
          <w:rFonts w:ascii="Times New Roman" w:hAnsi="Times New Roman" w:cs="Times New Roman"/>
          <w:b/>
          <w:sz w:val="28"/>
          <w:szCs w:val="28"/>
        </w:rPr>
        <w:t>(1 Timothy 3:2 -able to teach)</w:t>
      </w:r>
    </w:p>
    <w:p w:rsidR="00E80555" w:rsidRDefault="00E80555" w:rsidP="00E8055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So, then what is his work?</w:t>
      </w:r>
    </w:p>
    <w:p w:rsidR="00E80555" w:rsidRDefault="00E80555" w:rsidP="00E8055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“Although elders are to serve the church, they are also to oversee it. The deacons are not overseers, but they</w:t>
      </w:r>
      <w:r w:rsidR="00275FDA">
        <w:rPr>
          <w:rFonts w:ascii="Times New Roman" w:hAnsi="Times New Roman" w:cs="Times New Roman"/>
          <w:sz w:val="28"/>
          <w:szCs w:val="28"/>
        </w:rPr>
        <w:t xml:space="preserve"> are servants of the church.”</w:t>
      </w:r>
      <w:r w:rsidR="00275FDA">
        <w:rPr>
          <w:rStyle w:val="FootnoteReference"/>
          <w:rFonts w:ascii="Times New Roman" w:hAnsi="Times New Roman" w:cs="Times New Roman"/>
          <w:sz w:val="28"/>
          <w:szCs w:val="28"/>
        </w:rPr>
        <w:footnoteReference w:id="1"/>
      </w:r>
    </w:p>
    <w:p w:rsidR="00275FDA" w:rsidRDefault="00275FDA" w:rsidP="00E8055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Their general work then is service. Deacon again literally means minister or servant. So, one who serves. </w:t>
      </w:r>
    </w:p>
    <w:p w:rsidR="004305DA" w:rsidRDefault="004421C0" w:rsidP="004421C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From literature from the first three centuries after Christ confirm that the primary function and responsibility of Deacons was serving needy members of the church.</w:t>
      </w:r>
      <w:r>
        <w:rPr>
          <w:rStyle w:val="FootnoteReference"/>
          <w:rFonts w:ascii="Times New Roman" w:hAnsi="Times New Roman" w:cs="Times New Roman"/>
          <w:sz w:val="28"/>
          <w:szCs w:val="28"/>
        </w:rPr>
        <w:footnoteReference w:id="2"/>
      </w:r>
    </w:p>
    <w:p w:rsidR="0013693E" w:rsidRPr="0013693E" w:rsidRDefault="0013693E" w:rsidP="004421C0">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One example of their work can be seen in </w:t>
      </w:r>
      <w:r>
        <w:rPr>
          <w:rFonts w:ascii="Times New Roman" w:hAnsi="Times New Roman" w:cs="Times New Roman"/>
          <w:b/>
          <w:sz w:val="28"/>
          <w:szCs w:val="28"/>
        </w:rPr>
        <w:t>Acts 6:1-6</w:t>
      </w:r>
    </w:p>
    <w:p w:rsidR="0013693E" w:rsidRDefault="0013693E" w:rsidP="0013693E">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Again, to emphasize, these men were chosen for what? For serving, specifically seeing to the needs of the widows of the church. </w:t>
      </w:r>
    </w:p>
    <w:p w:rsidR="0013693E" w:rsidRPr="00E277B1" w:rsidRDefault="0013693E" w:rsidP="0013693E">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A General principle: Their work can often be found by asking this question, </w:t>
      </w:r>
      <w:r>
        <w:rPr>
          <w:rFonts w:ascii="Times New Roman" w:hAnsi="Times New Roman" w:cs="Times New Roman"/>
          <w:i/>
          <w:sz w:val="28"/>
          <w:szCs w:val="28"/>
        </w:rPr>
        <w:t>what are the needs of the church which can be met by men with these qualifications?</w:t>
      </w:r>
      <w:r>
        <w:rPr>
          <w:rStyle w:val="FootnoteReference"/>
          <w:rFonts w:ascii="Times New Roman" w:hAnsi="Times New Roman" w:cs="Times New Roman"/>
          <w:i/>
          <w:sz w:val="28"/>
          <w:szCs w:val="28"/>
        </w:rPr>
        <w:footnoteReference w:id="3"/>
      </w:r>
    </w:p>
    <w:p w:rsidR="00E277B1" w:rsidRPr="0013693E" w:rsidRDefault="00E277B1" w:rsidP="0013693E">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They are Christians like we are, part of a local congregation. So, the large part of their work depends on their location and judgement from their Elders and the needs that they see that need to be filled. </w:t>
      </w:r>
    </w:p>
    <w:p w:rsidR="0013693E" w:rsidRDefault="0013693E" w:rsidP="0013693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NOTE: They are not the </w:t>
      </w:r>
      <w:r>
        <w:rPr>
          <w:rFonts w:ascii="Times New Roman" w:hAnsi="Times New Roman" w:cs="Times New Roman"/>
          <w:i/>
          <w:sz w:val="28"/>
          <w:szCs w:val="28"/>
        </w:rPr>
        <w:t>only</w:t>
      </w:r>
      <w:r>
        <w:rPr>
          <w:rFonts w:ascii="Times New Roman" w:hAnsi="Times New Roman" w:cs="Times New Roman"/>
          <w:sz w:val="28"/>
          <w:szCs w:val="28"/>
        </w:rPr>
        <w:t xml:space="preserve"> ones that can serve the church. They are many members who labor at teaching class, visiting the sick, encouraging the weak, etc. But, the Deacons are official servants of the church. </w:t>
      </w:r>
    </w:p>
    <w:p w:rsidR="004421C0" w:rsidRPr="0013693E" w:rsidRDefault="0013693E" w:rsidP="004421C0">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1 Timothy 3:13</w:t>
      </w:r>
    </w:p>
    <w:p w:rsidR="0013693E" w:rsidRDefault="0013693E" w:rsidP="0013693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Men who serve well as deacons are rewarded by our Lord</w:t>
      </w:r>
    </w:p>
    <w:p w:rsidR="0013693E" w:rsidRDefault="0013693E" w:rsidP="0013693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They obtain a good reputation, with God and men</w:t>
      </w:r>
    </w:p>
    <w:p w:rsidR="0013693E" w:rsidRDefault="0013693E" w:rsidP="0013693E">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Also, the office has a habit of deepening a mans faith and strengthening their bond with God.</w:t>
      </w:r>
    </w:p>
    <w:p w:rsidR="00E277B1" w:rsidRDefault="00E277B1" w:rsidP="00E277B1">
      <w:pPr>
        <w:rPr>
          <w:rFonts w:ascii="Times New Roman" w:hAnsi="Times New Roman" w:cs="Times New Roman"/>
          <w:b/>
          <w:sz w:val="28"/>
          <w:szCs w:val="28"/>
        </w:rPr>
      </w:pPr>
      <w:r>
        <w:rPr>
          <w:rFonts w:ascii="Times New Roman" w:hAnsi="Times New Roman" w:cs="Times New Roman"/>
          <w:b/>
          <w:sz w:val="28"/>
          <w:szCs w:val="28"/>
        </w:rPr>
        <w:t xml:space="preserve">Conclusion: </w:t>
      </w:r>
    </w:p>
    <w:p w:rsidR="00E277B1" w:rsidRDefault="00CC0827" w:rsidP="00CC0827">
      <w:pPr>
        <w:jc w:val="center"/>
        <w:rPr>
          <w:rFonts w:ascii="Times New Roman" w:hAnsi="Times New Roman" w:cs="Times New Roman"/>
          <w:b/>
          <w:sz w:val="28"/>
          <w:szCs w:val="28"/>
        </w:rPr>
      </w:pPr>
      <w:r>
        <w:rPr>
          <w:rFonts w:ascii="Times New Roman" w:hAnsi="Times New Roman" w:cs="Times New Roman"/>
          <w:b/>
          <w:sz w:val="28"/>
          <w:szCs w:val="28"/>
        </w:rPr>
        <w:t>“</w:t>
      </w:r>
      <w:r w:rsidRPr="00CC0827">
        <w:rPr>
          <w:rFonts w:ascii="Times New Roman" w:hAnsi="Times New Roman" w:cs="Times New Roman"/>
          <w:b/>
          <w:sz w:val="28"/>
          <w:szCs w:val="28"/>
        </w:rPr>
        <w:t>just as the Son of Man did not come to be served, but to serve, and to give His life a ransom for many.”</w:t>
      </w:r>
      <w:r>
        <w:rPr>
          <w:rFonts w:ascii="Times New Roman" w:hAnsi="Times New Roman" w:cs="Times New Roman"/>
          <w:b/>
          <w:sz w:val="28"/>
          <w:szCs w:val="28"/>
        </w:rPr>
        <w:t xml:space="preserve"> – Matthew 20:28</w:t>
      </w:r>
    </w:p>
    <w:p w:rsidR="00CC0827" w:rsidRPr="00E277B1" w:rsidRDefault="00CC0827" w:rsidP="00CC0827">
      <w:pPr>
        <w:jc w:val="center"/>
        <w:rPr>
          <w:rFonts w:ascii="Times New Roman" w:hAnsi="Times New Roman" w:cs="Times New Roman"/>
          <w:b/>
          <w:sz w:val="28"/>
          <w:szCs w:val="28"/>
        </w:rPr>
      </w:pPr>
      <w:r>
        <w:rPr>
          <w:rFonts w:ascii="Times New Roman" w:hAnsi="Times New Roman" w:cs="Times New Roman"/>
          <w:b/>
          <w:sz w:val="28"/>
          <w:szCs w:val="28"/>
        </w:rPr>
        <w:t>Mark 16:16</w:t>
      </w:r>
    </w:p>
    <w:sectPr w:rsidR="00CC0827" w:rsidRPr="00E277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B7A" w:rsidRDefault="00A77B7A" w:rsidP="00435600">
      <w:pPr>
        <w:spacing w:after="0" w:line="240" w:lineRule="auto"/>
      </w:pPr>
      <w:r>
        <w:separator/>
      </w:r>
    </w:p>
  </w:endnote>
  <w:endnote w:type="continuationSeparator" w:id="0">
    <w:p w:rsidR="00A77B7A" w:rsidRDefault="00A77B7A" w:rsidP="0043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76892"/>
      <w:docPartObj>
        <w:docPartGallery w:val="Page Numbers (Bottom of Page)"/>
        <w:docPartUnique/>
      </w:docPartObj>
    </w:sdtPr>
    <w:sdtEndPr>
      <w:rPr>
        <w:noProof/>
      </w:rPr>
    </w:sdtEndPr>
    <w:sdtContent>
      <w:p w:rsidR="0013693E" w:rsidRDefault="0013693E">
        <w:pPr>
          <w:pStyle w:val="Footer"/>
          <w:jc w:val="right"/>
        </w:pPr>
        <w:r>
          <w:fldChar w:fldCharType="begin"/>
        </w:r>
        <w:r>
          <w:instrText xml:space="preserve"> PAGE   \* MERGEFORMAT </w:instrText>
        </w:r>
        <w:r>
          <w:fldChar w:fldCharType="separate"/>
        </w:r>
        <w:r w:rsidR="006734DA">
          <w:rPr>
            <w:noProof/>
          </w:rPr>
          <w:t>3</w:t>
        </w:r>
        <w:r>
          <w:rPr>
            <w:noProof/>
          </w:rPr>
          <w:fldChar w:fldCharType="end"/>
        </w:r>
      </w:p>
    </w:sdtContent>
  </w:sdt>
  <w:p w:rsidR="0013693E" w:rsidRDefault="00136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B7A" w:rsidRDefault="00A77B7A" w:rsidP="00435600">
      <w:pPr>
        <w:spacing w:after="0" w:line="240" w:lineRule="auto"/>
      </w:pPr>
      <w:r>
        <w:separator/>
      </w:r>
    </w:p>
  </w:footnote>
  <w:footnote w:type="continuationSeparator" w:id="0">
    <w:p w:rsidR="00A77B7A" w:rsidRDefault="00A77B7A" w:rsidP="00435600">
      <w:pPr>
        <w:spacing w:after="0" w:line="240" w:lineRule="auto"/>
      </w:pPr>
      <w:r>
        <w:continuationSeparator/>
      </w:r>
    </w:p>
  </w:footnote>
  <w:footnote w:id="1">
    <w:p w:rsidR="0013693E" w:rsidRPr="00275FDA" w:rsidRDefault="0013693E">
      <w:pPr>
        <w:pStyle w:val="FootnoteText"/>
      </w:pPr>
      <w:r>
        <w:rPr>
          <w:rStyle w:val="FootnoteReference"/>
        </w:rPr>
        <w:footnoteRef/>
      </w:r>
      <w:r>
        <w:t xml:space="preserve"> Bales, James. </w:t>
      </w:r>
      <w:r>
        <w:rPr>
          <w:i/>
        </w:rPr>
        <w:t xml:space="preserve">The Deacon and His Work. </w:t>
      </w:r>
      <w:r>
        <w:t>Pg. 62</w:t>
      </w:r>
    </w:p>
  </w:footnote>
  <w:footnote w:id="2">
    <w:p w:rsidR="0013693E" w:rsidRPr="004421C0" w:rsidRDefault="0013693E">
      <w:pPr>
        <w:pStyle w:val="FootnoteText"/>
      </w:pPr>
      <w:r>
        <w:rPr>
          <w:rStyle w:val="FootnoteReference"/>
        </w:rPr>
        <w:footnoteRef/>
      </w:r>
      <w:r>
        <w:t xml:space="preserve"> </w:t>
      </w:r>
      <w:proofErr w:type="spellStart"/>
      <w:r>
        <w:t>Strauch</w:t>
      </w:r>
      <w:proofErr w:type="spellEnd"/>
      <w:r>
        <w:t xml:space="preserve">, Alexander. </w:t>
      </w:r>
      <w:r>
        <w:rPr>
          <w:i/>
        </w:rPr>
        <w:t xml:space="preserve">Minister of Mercy: The New Testament Deacon. </w:t>
      </w:r>
      <w:r>
        <w:t>Pg. 75</w:t>
      </w:r>
    </w:p>
  </w:footnote>
  <w:footnote w:id="3">
    <w:p w:rsidR="0013693E" w:rsidRDefault="0013693E">
      <w:pPr>
        <w:pStyle w:val="FootnoteText"/>
      </w:pPr>
      <w:r>
        <w:rPr>
          <w:rStyle w:val="FootnoteReference"/>
        </w:rPr>
        <w:footnoteRef/>
      </w:r>
      <w:r>
        <w:t xml:space="preserve"> Bales.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93E" w:rsidRDefault="0013693E">
    <w:pPr>
      <w:pStyle w:val="Header"/>
    </w:pPr>
    <w:r w:rsidRPr="00435600">
      <w:rPr>
        <w:b/>
        <w:i/>
      </w:rPr>
      <w:t>The Deacon and his work</w:t>
    </w:r>
    <w:r w:rsidRPr="00435600">
      <w:rPr>
        <w:b/>
        <w:i/>
      </w:rPr>
      <w:ptab w:relativeTo="margin" w:alignment="center" w:leader="none"/>
    </w:r>
    <w:r>
      <w:t>CC Road 11/26/17 PM</w:t>
    </w:r>
    <w:r>
      <w:ptab w:relativeTo="margin" w:alignment="right" w:leader="none"/>
    </w:r>
    <w:r>
      <w:t>Brenden Ashby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66B"/>
    <w:multiLevelType w:val="hybridMultilevel"/>
    <w:tmpl w:val="6CC64E40"/>
    <w:lvl w:ilvl="0" w:tplc="5FDAA06C">
      <w:start w:val="1"/>
      <w:numFmt w:val="bullet"/>
      <w:lvlText w:val="–"/>
      <w:lvlJc w:val="left"/>
      <w:pPr>
        <w:tabs>
          <w:tab w:val="num" w:pos="720"/>
        </w:tabs>
        <w:ind w:left="720" w:hanging="360"/>
      </w:pPr>
      <w:rPr>
        <w:rFonts w:ascii="Arial" w:hAnsi="Arial" w:hint="default"/>
      </w:rPr>
    </w:lvl>
    <w:lvl w:ilvl="1" w:tplc="B7641522">
      <w:start w:val="1"/>
      <w:numFmt w:val="bullet"/>
      <w:lvlText w:val="–"/>
      <w:lvlJc w:val="left"/>
      <w:pPr>
        <w:tabs>
          <w:tab w:val="num" w:pos="1440"/>
        </w:tabs>
        <w:ind w:left="1440" w:hanging="360"/>
      </w:pPr>
      <w:rPr>
        <w:rFonts w:ascii="Arial" w:hAnsi="Arial" w:hint="default"/>
      </w:rPr>
    </w:lvl>
    <w:lvl w:ilvl="2" w:tplc="42261CA6" w:tentative="1">
      <w:start w:val="1"/>
      <w:numFmt w:val="bullet"/>
      <w:lvlText w:val="–"/>
      <w:lvlJc w:val="left"/>
      <w:pPr>
        <w:tabs>
          <w:tab w:val="num" w:pos="2160"/>
        </w:tabs>
        <w:ind w:left="2160" w:hanging="360"/>
      </w:pPr>
      <w:rPr>
        <w:rFonts w:ascii="Arial" w:hAnsi="Arial" w:hint="default"/>
      </w:rPr>
    </w:lvl>
    <w:lvl w:ilvl="3" w:tplc="72CEE996" w:tentative="1">
      <w:start w:val="1"/>
      <w:numFmt w:val="bullet"/>
      <w:lvlText w:val="–"/>
      <w:lvlJc w:val="left"/>
      <w:pPr>
        <w:tabs>
          <w:tab w:val="num" w:pos="2880"/>
        </w:tabs>
        <w:ind w:left="2880" w:hanging="360"/>
      </w:pPr>
      <w:rPr>
        <w:rFonts w:ascii="Arial" w:hAnsi="Arial" w:hint="default"/>
      </w:rPr>
    </w:lvl>
    <w:lvl w:ilvl="4" w:tplc="C2BC26DC" w:tentative="1">
      <w:start w:val="1"/>
      <w:numFmt w:val="bullet"/>
      <w:lvlText w:val="–"/>
      <w:lvlJc w:val="left"/>
      <w:pPr>
        <w:tabs>
          <w:tab w:val="num" w:pos="3600"/>
        </w:tabs>
        <w:ind w:left="3600" w:hanging="360"/>
      </w:pPr>
      <w:rPr>
        <w:rFonts w:ascii="Arial" w:hAnsi="Arial" w:hint="default"/>
      </w:rPr>
    </w:lvl>
    <w:lvl w:ilvl="5" w:tplc="11C641D4" w:tentative="1">
      <w:start w:val="1"/>
      <w:numFmt w:val="bullet"/>
      <w:lvlText w:val="–"/>
      <w:lvlJc w:val="left"/>
      <w:pPr>
        <w:tabs>
          <w:tab w:val="num" w:pos="4320"/>
        </w:tabs>
        <w:ind w:left="4320" w:hanging="360"/>
      </w:pPr>
      <w:rPr>
        <w:rFonts w:ascii="Arial" w:hAnsi="Arial" w:hint="default"/>
      </w:rPr>
    </w:lvl>
    <w:lvl w:ilvl="6" w:tplc="DF02ED20" w:tentative="1">
      <w:start w:val="1"/>
      <w:numFmt w:val="bullet"/>
      <w:lvlText w:val="–"/>
      <w:lvlJc w:val="left"/>
      <w:pPr>
        <w:tabs>
          <w:tab w:val="num" w:pos="5040"/>
        </w:tabs>
        <w:ind w:left="5040" w:hanging="360"/>
      </w:pPr>
      <w:rPr>
        <w:rFonts w:ascii="Arial" w:hAnsi="Arial" w:hint="default"/>
      </w:rPr>
    </w:lvl>
    <w:lvl w:ilvl="7" w:tplc="661A8DD8" w:tentative="1">
      <w:start w:val="1"/>
      <w:numFmt w:val="bullet"/>
      <w:lvlText w:val="–"/>
      <w:lvlJc w:val="left"/>
      <w:pPr>
        <w:tabs>
          <w:tab w:val="num" w:pos="5760"/>
        </w:tabs>
        <w:ind w:left="5760" w:hanging="360"/>
      </w:pPr>
      <w:rPr>
        <w:rFonts w:ascii="Arial" w:hAnsi="Arial" w:hint="default"/>
      </w:rPr>
    </w:lvl>
    <w:lvl w:ilvl="8" w:tplc="16C49D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E781D"/>
    <w:multiLevelType w:val="hybridMultilevel"/>
    <w:tmpl w:val="6392638E"/>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A0C6527"/>
    <w:multiLevelType w:val="hybridMultilevel"/>
    <w:tmpl w:val="88D602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544BA"/>
    <w:multiLevelType w:val="hybridMultilevel"/>
    <w:tmpl w:val="B284E9C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A5702D"/>
    <w:multiLevelType w:val="hybridMultilevel"/>
    <w:tmpl w:val="8E6A0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D582D"/>
    <w:multiLevelType w:val="hybridMultilevel"/>
    <w:tmpl w:val="1AE8B80E"/>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E714E8C"/>
    <w:multiLevelType w:val="hybridMultilevel"/>
    <w:tmpl w:val="1AE8A1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656952"/>
    <w:multiLevelType w:val="hybridMultilevel"/>
    <w:tmpl w:val="3DC8A1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00"/>
    <w:rsid w:val="00020CD0"/>
    <w:rsid w:val="0013693E"/>
    <w:rsid w:val="00275FDA"/>
    <w:rsid w:val="004305DA"/>
    <w:rsid w:val="00435600"/>
    <w:rsid w:val="004421C0"/>
    <w:rsid w:val="005C574D"/>
    <w:rsid w:val="006734DA"/>
    <w:rsid w:val="00A77B7A"/>
    <w:rsid w:val="00AC7F49"/>
    <w:rsid w:val="00CC0827"/>
    <w:rsid w:val="00D56F47"/>
    <w:rsid w:val="00E01927"/>
    <w:rsid w:val="00E277B1"/>
    <w:rsid w:val="00E34DE2"/>
    <w:rsid w:val="00E622DC"/>
    <w:rsid w:val="00E8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BE9C"/>
  <w15:chartTrackingRefBased/>
  <w15:docId w15:val="{B2AC13F7-DF21-4187-A5BB-4DEF36A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600"/>
  </w:style>
  <w:style w:type="paragraph" w:styleId="Footer">
    <w:name w:val="footer"/>
    <w:basedOn w:val="Normal"/>
    <w:link w:val="FooterChar"/>
    <w:uiPriority w:val="99"/>
    <w:unhideWhenUsed/>
    <w:rsid w:val="0043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600"/>
  </w:style>
  <w:style w:type="paragraph" w:styleId="ListParagraph">
    <w:name w:val="List Paragraph"/>
    <w:basedOn w:val="Normal"/>
    <w:uiPriority w:val="34"/>
    <w:qFormat/>
    <w:rsid w:val="004305DA"/>
    <w:pPr>
      <w:ind w:left="720"/>
      <w:contextualSpacing/>
    </w:pPr>
  </w:style>
  <w:style w:type="paragraph" w:styleId="FootnoteText">
    <w:name w:val="footnote text"/>
    <w:basedOn w:val="Normal"/>
    <w:link w:val="FootnoteTextChar"/>
    <w:uiPriority w:val="99"/>
    <w:semiHidden/>
    <w:unhideWhenUsed/>
    <w:rsid w:val="00275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FDA"/>
    <w:rPr>
      <w:sz w:val="20"/>
      <w:szCs w:val="20"/>
    </w:rPr>
  </w:style>
  <w:style w:type="character" w:styleId="FootnoteReference">
    <w:name w:val="footnote reference"/>
    <w:basedOn w:val="DefaultParagraphFont"/>
    <w:uiPriority w:val="99"/>
    <w:semiHidden/>
    <w:unhideWhenUsed/>
    <w:rsid w:val="00275FDA"/>
    <w:rPr>
      <w:vertAlign w:val="superscript"/>
    </w:rPr>
  </w:style>
  <w:style w:type="paragraph" w:styleId="BalloonText">
    <w:name w:val="Balloon Text"/>
    <w:basedOn w:val="Normal"/>
    <w:link w:val="BalloonTextChar"/>
    <w:uiPriority w:val="99"/>
    <w:semiHidden/>
    <w:unhideWhenUsed/>
    <w:rsid w:val="0067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70894">
      <w:bodyDiv w:val="1"/>
      <w:marLeft w:val="0"/>
      <w:marRight w:val="0"/>
      <w:marTop w:val="0"/>
      <w:marBottom w:val="0"/>
      <w:divBdr>
        <w:top w:val="none" w:sz="0" w:space="0" w:color="auto"/>
        <w:left w:val="none" w:sz="0" w:space="0" w:color="auto"/>
        <w:bottom w:val="none" w:sz="0" w:space="0" w:color="auto"/>
        <w:right w:val="none" w:sz="0" w:space="0" w:color="auto"/>
      </w:divBdr>
      <w:divsChild>
        <w:div w:id="1207110190">
          <w:marLeft w:val="1166"/>
          <w:marRight w:val="0"/>
          <w:marTop w:val="120"/>
          <w:marBottom w:val="120"/>
          <w:divBdr>
            <w:top w:val="none" w:sz="0" w:space="0" w:color="auto"/>
            <w:left w:val="none" w:sz="0" w:space="0" w:color="auto"/>
            <w:bottom w:val="none" w:sz="0" w:space="0" w:color="auto"/>
            <w:right w:val="none" w:sz="0" w:space="0" w:color="auto"/>
          </w:divBdr>
        </w:div>
        <w:div w:id="907811676">
          <w:marLeft w:val="1166"/>
          <w:marRight w:val="0"/>
          <w:marTop w:val="120"/>
          <w:marBottom w:val="120"/>
          <w:divBdr>
            <w:top w:val="none" w:sz="0" w:space="0" w:color="auto"/>
            <w:left w:val="none" w:sz="0" w:space="0" w:color="auto"/>
            <w:bottom w:val="none" w:sz="0" w:space="0" w:color="auto"/>
            <w:right w:val="none" w:sz="0" w:space="0" w:color="auto"/>
          </w:divBdr>
        </w:div>
        <w:div w:id="1342782140">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Ashby</dc:creator>
  <cp:keywords/>
  <dc:description/>
  <cp:lastModifiedBy>Brenden Ashby</cp:lastModifiedBy>
  <cp:revision>3</cp:revision>
  <cp:lastPrinted>2017-11-26T23:10:00Z</cp:lastPrinted>
  <dcterms:created xsi:type="dcterms:W3CDTF">2017-11-26T02:53:00Z</dcterms:created>
  <dcterms:modified xsi:type="dcterms:W3CDTF">2017-11-26T23:13:00Z</dcterms:modified>
</cp:coreProperties>
</file>